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E00" w:rsidRPr="00F47E00" w:rsidRDefault="00F47E00" w:rsidP="00F47E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737AF" w:rsidRDefault="004737AF" w:rsidP="00F47E00">
      <w:pPr>
        <w:spacing w:after="0" w:line="240" w:lineRule="auto"/>
        <w:ind w:left="1134" w:right="962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F47E00" w:rsidRDefault="00F47E00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3A9B" w:rsidRPr="00961721" w:rsidRDefault="00C06633" w:rsidP="00267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03A9B"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зачислении, учете и использовании денежных средств, поступающих на Общегосударственный депозитный счет</w:t>
      </w:r>
    </w:p>
    <w:p w:rsidR="009051BD" w:rsidRPr="00F11EE5" w:rsidRDefault="009051BD" w:rsidP="00267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4737AF" w:rsidRPr="009051BD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7AF" w:rsidRPr="004737AF" w:rsidRDefault="00C06633" w:rsidP="00F47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63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105 Бюджетного кодекса Кыргызской Республики, в</w:t>
      </w:r>
      <w:r w:rsidR="004737AF" w:rsidRPr="00C0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аккумулирования </w:t>
      </w:r>
      <w:r w:rsidR="0034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целевого использования </w:t>
      </w:r>
      <w:r w:rsidR="004737AF" w:rsidRPr="00C0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добровольных денежных средств, поступающих от юридических и физических лиц для </w:t>
      </w:r>
      <w:r w:rsidR="00525991" w:rsidRPr="00C066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республиканского бюджета</w:t>
      </w:r>
      <w:r w:rsidR="004737AF" w:rsidRPr="00C0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47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4737AF" w:rsidRPr="00C066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10 и 17 конституционного Закона Кыргызской Республики «О Правительстве Кыргызской Республики» Правительство Кыргызской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003A9B" w:rsidRPr="00795ECA" w:rsidRDefault="00003A9B" w:rsidP="004E37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737AF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прилагаемое Положение </w:t>
      </w:r>
      <w:r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зачислении, учете и использовании денежных средств, поступающих на Общегосударственный депозитный счет, согласно приложению к настоящему постановлению.</w:t>
      </w:r>
    </w:p>
    <w:p w:rsidR="004737AF" w:rsidRPr="00795ECA" w:rsidRDefault="00003A9B" w:rsidP="004E37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737AF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финансов Кыргызской Республики </w:t>
      </w:r>
      <w:r w:rsidR="00795ECA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Единого казначейского счета (ЕКС) открыть О</w:t>
      </w:r>
      <w:r w:rsidR="00F11EE5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бщегосударственный </w:t>
      </w:r>
      <w:r w:rsidR="004737AF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депозитный счет </w:t>
      </w:r>
      <w:r w:rsidR="00D575A1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795ECA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зачисления, учета и использования денежных средств</w:t>
      </w:r>
      <w:r w:rsidR="00D575A1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поступающих </w:t>
      </w:r>
      <w:r w:rsidR="00F11EE5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 республиканского бюджета</w:t>
      </w:r>
      <w:r w:rsidR="002F3385" w:rsidRPr="00795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37AF" w:rsidRPr="004737AF" w:rsidRDefault="004737AF" w:rsidP="004E37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постановления возложить на отдел финансовой и кредитной политики Аппарата Правительства Кыргызской Республики.</w:t>
      </w:r>
    </w:p>
    <w:p w:rsidR="004737AF" w:rsidRPr="004737AF" w:rsidRDefault="004E37F8" w:rsidP="004E37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737AF" w:rsidRPr="004737A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официального опубликования.</w:t>
      </w:r>
    </w:p>
    <w:p w:rsid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7E00" w:rsidRDefault="00F47E00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8F9" w:rsidRDefault="00F178F9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8F9" w:rsidRPr="004737AF" w:rsidRDefault="00F178F9" w:rsidP="00F47E0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37AF" w:rsidRPr="004737AF" w:rsidRDefault="002C3100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И.о. </w:t>
      </w:r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4737AF"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737AF" w:rsidRPr="004737AF" w:rsidRDefault="004737AF" w:rsidP="00F47E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="002C3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C3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C3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C3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C3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А.Э.Новиков</w:t>
      </w:r>
      <w:r w:rsidRPr="00473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</w:p>
    <w:p w:rsidR="004737AF" w:rsidRDefault="004737AF" w:rsidP="00F47E00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373CB1" w:rsidRDefault="00373CB1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373CB1" w:rsidRDefault="00373CB1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47E00" w:rsidRDefault="00F47E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47E00" w:rsidRDefault="00F47E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47E00" w:rsidRDefault="00F47E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bookmarkStart w:id="0" w:name="_GoBack"/>
      <w:bookmarkEnd w:id="0"/>
    </w:p>
    <w:p w:rsidR="002F3385" w:rsidRDefault="002F3385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F3385" w:rsidRDefault="002F3385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C3100" w:rsidRDefault="002C31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C3100" w:rsidRDefault="002C31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C3100" w:rsidRDefault="002C3100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F3385" w:rsidRDefault="002F3385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F3385" w:rsidRDefault="002F3385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F3385" w:rsidRDefault="002F3385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47E00" w:rsidRPr="00335391" w:rsidRDefault="00335391" w:rsidP="00335391">
      <w:pPr>
        <w:tabs>
          <w:tab w:val="left" w:pos="9214"/>
          <w:tab w:val="left" w:pos="9355"/>
        </w:tabs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353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Приложение</w:t>
      </w:r>
    </w:p>
    <w:p w:rsidR="00335391" w:rsidRPr="00335391" w:rsidRDefault="00335391" w:rsidP="006650C2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373CB1" w:rsidRPr="00335391" w:rsidRDefault="00335391" w:rsidP="00F32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5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73CB1" w:rsidRPr="00961721" w:rsidRDefault="001B35BB" w:rsidP="00F11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зачислении, </w:t>
      </w:r>
      <w:r w:rsidR="00F11EE5"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</w:t>
      </w: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и использовани</w:t>
      </w:r>
      <w:r w:rsidR="004A0E6D"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11EE5"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денежных </w:t>
      </w:r>
      <w:r w:rsidR="00F11EE5"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средств, поступающих на </w:t>
      </w:r>
      <w:r w:rsidR="00CA14D1"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Общегосударственный депозитный счет</w:t>
      </w:r>
    </w:p>
    <w:p w:rsidR="00F11EE5" w:rsidRPr="00373CB1" w:rsidRDefault="00F11EE5" w:rsidP="00F11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CB1" w:rsidRPr="00373CB1" w:rsidRDefault="00373CB1" w:rsidP="00373C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373CB1" w:rsidRPr="00373CB1" w:rsidRDefault="00373CB1" w:rsidP="00373C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F11EE5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регламентирует порядок зачисления, учета и использования денежных средств, поступающих от юридических и физических лиц</w:t>
      </w:r>
      <w:r w:rsidR="002F3385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r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385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добровольной основе, </w:t>
      </w:r>
      <w:r w:rsidR="006954F2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средств, перечисленных с депозитных счетов правоохранительных органов, в рамках возбужденных уголовных дел по должностным и экономическим преступлениям, </w:t>
      </w:r>
      <w:r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032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1EE5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бщегосударственный депозитный счет </w:t>
      </w:r>
      <w:r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802196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2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3242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бщегосударственный депо</w:t>
      </w:r>
      <w:r w:rsidR="00802196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зитный с</w:t>
      </w:r>
      <w:r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чет).</w:t>
      </w: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Источники формирования средств </w:t>
      </w:r>
    </w:p>
    <w:p w:rsidR="00373CB1" w:rsidRPr="00373CB1" w:rsidRDefault="00373CB1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CB1" w:rsidRPr="00633242" w:rsidRDefault="00F47E00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Источниками формирования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бщегосударственного 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депозитного с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3CB1" w:rsidRPr="00373CB1"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  <w:t xml:space="preserve"> </w:t>
      </w:r>
      <w:r w:rsidR="00373CB1" w:rsidRPr="0063324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373CB1" w:rsidRDefault="00DD3E29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 перечисленные денежные средства юридических и физических лиц, резидентов и нерезидентов Кыргызской Республики;</w:t>
      </w:r>
    </w:p>
    <w:p w:rsidR="00955F36" w:rsidRPr="00373CB1" w:rsidRDefault="00DD3E29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средства, перечисленные с депозитных счетов правоохранительных органов, в рамках возбужденных уголовных дел по должностным и экономическим преступлениям;</w:t>
      </w:r>
    </w:p>
    <w:p w:rsidR="000B78F5" w:rsidRDefault="00DD3E29" w:rsidP="00955F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поступления</w:t>
      </w:r>
      <w:r w:rsidR="00E6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на добровольной основе и </w:t>
      </w:r>
      <w:r w:rsidR="00E6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противоречащие целям </w:t>
      </w:r>
      <w:r w:rsid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общегосударственного 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депозитного с</w:t>
      </w:r>
      <w:r w:rsidR="00E63CE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73CB1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законодательству Кыргызской Республики.</w:t>
      </w:r>
      <w:r w:rsidR="00955F36" w:rsidRP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2196" w:rsidRDefault="00802196" w:rsidP="00955F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196" w:rsidRPr="00802196" w:rsidRDefault="00802196" w:rsidP="008021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2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перечисления</w:t>
      </w:r>
      <w:r w:rsidR="00CC4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учета и использования</w:t>
      </w:r>
      <w:r w:rsidRPr="00802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средств</w:t>
      </w:r>
    </w:p>
    <w:p w:rsidR="00802196" w:rsidRDefault="00802196" w:rsidP="00955F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F36" w:rsidRPr="00373CB1" w:rsidRDefault="00955F36" w:rsidP="00955F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02196" w:rsidRP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обровольно перечисленные денежные средства</w:t>
      </w:r>
      <w:r w:rsid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3242" w:rsidRPr="00633242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бщегосударственн</w:t>
      </w:r>
      <w:r w:rsidR="0063324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33242" w:rsidRPr="0063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депозитный с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подпунктами 1 и 3 пункта 2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Положения 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перечисляются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коммерческими банками и платежными организациями, действующими на территории Кыргызской Республики</w:t>
      </w:r>
      <w:r w:rsidRPr="00D47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законодательством Кыргызской Республики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иностранными банками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2196" w:rsidRDefault="00802196" w:rsidP="008021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средства </w:t>
      </w:r>
      <w:r w:rsidRP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возбужденных уголовных дел по должностным и экономическим преступлениям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перечисляются и учитываются на </w:t>
      </w:r>
      <w:r w:rsidRP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правоохранительных органов</w:t>
      </w:r>
      <w:r w:rsidR="006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5FF" w:rsidRPr="00225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225D29" w:rsidRPr="00225D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коду элемента 14511900 «Прочие неналоговые доходы»</w:t>
      </w:r>
      <w:r w:rsidRPr="00225D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5BD2" w:rsidRPr="00225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0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A0D" w:rsidRPr="00225D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пяти р</w:t>
      </w:r>
      <w:r w:rsidR="00263A0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абочих дней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равоохранительные органы </w:t>
      </w:r>
      <w:r w:rsid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перечисляют д</w:t>
      </w:r>
      <w:r w:rsidR="00DD3E29" w:rsidRP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енежные средства</w:t>
      </w:r>
      <w:r w:rsid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поступившие</w:t>
      </w:r>
      <w:r w:rsidR="00DD3E29" w:rsidRP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возбужденных уголовных дел по должностным и экономическим преступлениям</w:t>
      </w:r>
      <w:r w:rsidR="00DD3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3E29" w:rsidRPr="0026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058F8" w:rsidRPr="0026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бщегосударственный </w:t>
      </w:r>
      <w:r w:rsidR="00DD3E29" w:rsidRPr="00265B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депозитный счет</w:t>
      </w:r>
      <w:r w:rsidR="00225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373220" w:rsidRPr="0037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коду элемента 14511900 «Прочие неналоговые доходы»</w:t>
      </w:r>
      <w:r w:rsidR="00DD3E29" w:rsidRPr="00265B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220" w:rsidRPr="00CC4545" w:rsidRDefault="000750C4" w:rsidP="00955F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1680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4545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</w:t>
      </w:r>
      <w:r w:rsidR="00373220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редства, поступившие на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73220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бщегосударственный </w:t>
      </w:r>
      <w:r w:rsidR="00373220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депозитный счет, учитываются </w:t>
      </w:r>
      <w:r w:rsidR="005D2FC2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отражаются </w:t>
      </w:r>
      <w:r w:rsidR="00373220" w:rsidRP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коду элемента 14511900 «Прочие неналоговые доходы».</w:t>
      </w:r>
    </w:p>
    <w:p w:rsidR="00E03237" w:rsidRDefault="005D2FC2" w:rsidP="00955F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На основании решений Правительства Кыргызской Республики </w:t>
      </w:r>
      <w:r w:rsidR="005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75543" w:rsidRPr="00875543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бщегосударственн</w:t>
      </w:r>
      <w:r w:rsidR="0026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875543" w:rsidRPr="00875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</w:t>
      </w:r>
      <w:r w:rsidR="0026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802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зачисляются в доходную часть республиканского бюджета</w:t>
      </w:r>
      <w:r w:rsid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E03237" w:rsidRP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CC454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«</w:t>
      </w:r>
      <w:r w:rsidR="00312AE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еналоговые доходы» подраздела 145 «</w:t>
      </w:r>
      <w:r w:rsidR="00E03237" w:rsidRP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неналоговые доходы</w:t>
      </w:r>
      <w:r w:rsid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03237" w:rsidRP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38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A438B" w:rsidRP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лассификации доходов</w:t>
      </w:r>
      <w:r w:rsid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3237" w:rsidRDefault="00E03237" w:rsidP="00955F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И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ование </w:t>
      </w:r>
      <w:r w:rsidR="0096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с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бщегосударственного депозитного счета 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в соответствии с решением</w:t>
      </w:r>
      <w:r w:rsidR="00312AE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</w:t>
      </w:r>
      <w:r w:rsidR="00312A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указывается целевое</w:t>
      </w:r>
      <w:r w:rsidRPr="00E0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денежных средств.</w:t>
      </w:r>
      <w:r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5F36" w:rsidRDefault="00312AE5" w:rsidP="005E14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денежных средств </w:t>
      </w:r>
      <w:r w:rsidR="0090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7383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бщегосударственн</w:t>
      </w:r>
      <w:r w:rsidR="0090738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07383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депозитн</w:t>
      </w:r>
      <w:r w:rsidR="0090738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07383" w:rsidRPr="00F1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 w:rsidR="00907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 их использование </w:t>
      </w:r>
      <w:r w:rsidR="00203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в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203B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республиканском бюджете Кыргызской Республики</w:t>
      </w:r>
      <w:r w:rsidR="0020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бюджетный год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CB1" w:rsidRDefault="00B85E42" w:rsidP="005E14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57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по зачислению, у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49574F">
        <w:rPr>
          <w:rFonts w:ascii="Times New Roman" w:eastAsia="Times New Roman" w:hAnsi="Times New Roman" w:cs="Times New Roman"/>
          <w:sz w:val="28"/>
          <w:szCs w:val="28"/>
          <w:lang w:eastAsia="ru-RU"/>
        </w:rPr>
        <w:t>у, использованию и составлени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95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495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денежным</w:t>
      </w:r>
      <w:r w:rsidR="00495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 w:rsidR="00A6047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бщегосударственного депозитного счета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Центральным казначейством 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 w:rsidR="00955F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5F36" w:rsidRPr="0037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Кыргызской Республики согласно нормам, регулируемым бюджетным законодательством Кыргызской Республики. </w:t>
      </w:r>
    </w:p>
    <w:p w:rsidR="005E14AB" w:rsidRPr="005E14AB" w:rsidRDefault="005E14AB" w:rsidP="005E14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E14AB">
        <w:rPr>
          <w:rFonts w:ascii="Times New Roman" w:hAnsi="Times New Roman" w:cs="Times New Roman"/>
          <w:sz w:val="28"/>
          <w:szCs w:val="28"/>
        </w:rPr>
        <w:t xml:space="preserve">. Правоохранительные органы </w:t>
      </w:r>
      <w:r w:rsidR="00C06633">
        <w:rPr>
          <w:rFonts w:ascii="Times New Roman" w:hAnsi="Times New Roman" w:cs="Times New Roman"/>
          <w:sz w:val="28"/>
          <w:szCs w:val="28"/>
        </w:rPr>
        <w:t xml:space="preserve">на </w:t>
      </w:r>
      <w:r w:rsidRPr="005E14AB">
        <w:rPr>
          <w:rFonts w:ascii="Times New Roman" w:hAnsi="Times New Roman" w:cs="Times New Roman"/>
          <w:sz w:val="28"/>
          <w:szCs w:val="28"/>
        </w:rPr>
        <w:t>ежемесячно</w:t>
      </w:r>
      <w:r w:rsidR="00C06633">
        <w:rPr>
          <w:rFonts w:ascii="Times New Roman" w:hAnsi="Times New Roman" w:cs="Times New Roman"/>
          <w:sz w:val="28"/>
          <w:szCs w:val="28"/>
        </w:rPr>
        <w:t>й основе</w:t>
      </w:r>
      <w:r w:rsidRPr="005E14AB">
        <w:rPr>
          <w:rFonts w:ascii="Times New Roman" w:hAnsi="Times New Roman" w:cs="Times New Roman"/>
          <w:sz w:val="28"/>
          <w:szCs w:val="28"/>
        </w:rPr>
        <w:t xml:space="preserve"> составляют акты сверки по </w:t>
      </w:r>
      <w:r w:rsidR="00C06633">
        <w:rPr>
          <w:rFonts w:ascii="Times New Roman" w:hAnsi="Times New Roman" w:cs="Times New Roman"/>
          <w:sz w:val="28"/>
          <w:szCs w:val="28"/>
        </w:rPr>
        <w:t xml:space="preserve">перечисленным </w:t>
      </w:r>
      <w:r w:rsidR="00A97A92">
        <w:rPr>
          <w:rFonts w:ascii="Times New Roman" w:hAnsi="Times New Roman" w:cs="Times New Roman"/>
          <w:sz w:val="28"/>
          <w:szCs w:val="28"/>
        </w:rPr>
        <w:t xml:space="preserve">денежным </w:t>
      </w:r>
      <w:r w:rsidRPr="005E14AB">
        <w:rPr>
          <w:rFonts w:ascii="Times New Roman" w:hAnsi="Times New Roman" w:cs="Times New Roman"/>
          <w:sz w:val="28"/>
          <w:szCs w:val="28"/>
        </w:rPr>
        <w:t>средствам, указанным в пункт</w:t>
      </w:r>
      <w:r w:rsidR="00C06633">
        <w:rPr>
          <w:rFonts w:ascii="Times New Roman" w:hAnsi="Times New Roman" w:cs="Times New Roman"/>
          <w:sz w:val="28"/>
          <w:szCs w:val="28"/>
        </w:rPr>
        <w:t>е</w:t>
      </w:r>
      <w:r w:rsidRPr="005E14AB">
        <w:rPr>
          <w:rFonts w:ascii="Times New Roman" w:hAnsi="Times New Roman" w:cs="Times New Roman"/>
          <w:sz w:val="28"/>
          <w:szCs w:val="28"/>
        </w:rPr>
        <w:t xml:space="preserve"> 4 </w:t>
      </w:r>
      <w:r w:rsidR="00C06633">
        <w:rPr>
          <w:rFonts w:ascii="Times New Roman" w:hAnsi="Times New Roman" w:cs="Times New Roman"/>
          <w:sz w:val="28"/>
          <w:szCs w:val="28"/>
        </w:rPr>
        <w:t xml:space="preserve">настоящего Положения </w:t>
      </w:r>
      <w:r w:rsidRPr="005E14AB">
        <w:rPr>
          <w:rFonts w:ascii="Times New Roman" w:hAnsi="Times New Roman" w:cs="Times New Roman"/>
          <w:sz w:val="28"/>
          <w:szCs w:val="28"/>
        </w:rPr>
        <w:t>и представляют в Министерство финансов Кыргызской Республики</w:t>
      </w:r>
      <w:r w:rsidR="00C06633">
        <w:rPr>
          <w:rFonts w:ascii="Times New Roman" w:hAnsi="Times New Roman" w:cs="Times New Roman"/>
          <w:sz w:val="28"/>
          <w:szCs w:val="28"/>
        </w:rPr>
        <w:t xml:space="preserve"> до 10 числа месяца, следующего за отчетным месяцем</w:t>
      </w:r>
      <w:r w:rsidRPr="005E14AB">
        <w:rPr>
          <w:rFonts w:ascii="Times New Roman" w:hAnsi="Times New Roman" w:cs="Times New Roman"/>
          <w:sz w:val="28"/>
          <w:szCs w:val="28"/>
        </w:rPr>
        <w:t>.</w:t>
      </w:r>
    </w:p>
    <w:p w:rsidR="00741D89" w:rsidRDefault="00741D89" w:rsidP="00194E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Pr="00741D89" w:rsidRDefault="00741D89" w:rsidP="00741D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Pr="00741D89" w:rsidRDefault="00741D89" w:rsidP="00741D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Pr="00741D89" w:rsidRDefault="00741D89" w:rsidP="00741D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Pr="00741D89" w:rsidRDefault="00741D89" w:rsidP="00741D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Default="00741D89" w:rsidP="00741D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Default="00741D89" w:rsidP="00741D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AB" w:rsidRDefault="00741D89" w:rsidP="00741D89">
      <w:pPr>
        <w:tabs>
          <w:tab w:val="left" w:pos="54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41D89" w:rsidRDefault="00741D89" w:rsidP="00741D89">
      <w:pPr>
        <w:tabs>
          <w:tab w:val="left" w:pos="54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Default="00741D89" w:rsidP="00741D89">
      <w:pPr>
        <w:tabs>
          <w:tab w:val="left" w:pos="54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D89" w:rsidRDefault="00741D89" w:rsidP="00741D89">
      <w:pPr>
        <w:tabs>
          <w:tab w:val="left" w:pos="54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1D89" w:rsidSect="007A54ED">
      <w:pgSz w:w="11906" w:h="16838"/>
      <w:pgMar w:top="1134" w:right="102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BD9" w:rsidRDefault="00740BD9" w:rsidP="009051BD">
      <w:pPr>
        <w:spacing w:after="0" w:line="240" w:lineRule="auto"/>
      </w:pPr>
      <w:r>
        <w:separator/>
      </w:r>
    </w:p>
  </w:endnote>
  <w:endnote w:type="continuationSeparator" w:id="0">
    <w:p w:rsidR="00740BD9" w:rsidRDefault="00740BD9" w:rsidP="0090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BD9" w:rsidRDefault="00740BD9" w:rsidP="009051BD">
      <w:pPr>
        <w:spacing w:after="0" w:line="240" w:lineRule="auto"/>
      </w:pPr>
      <w:r>
        <w:separator/>
      </w:r>
    </w:p>
  </w:footnote>
  <w:footnote w:type="continuationSeparator" w:id="0">
    <w:p w:rsidR="00740BD9" w:rsidRDefault="00740BD9" w:rsidP="00905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63B87"/>
    <w:multiLevelType w:val="hybridMultilevel"/>
    <w:tmpl w:val="239A4454"/>
    <w:lvl w:ilvl="0" w:tplc="FF1C896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44"/>
    <w:rsid w:val="00002B9D"/>
    <w:rsid w:val="00003A9B"/>
    <w:rsid w:val="00046B9A"/>
    <w:rsid w:val="000750C4"/>
    <w:rsid w:val="000844BE"/>
    <w:rsid w:val="000B78F5"/>
    <w:rsid w:val="000C62B9"/>
    <w:rsid w:val="000F3FD4"/>
    <w:rsid w:val="00145AA8"/>
    <w:rsid w:val="00150C1B"/>
    <w:rsid w:val="00154DBB"/>
    <w:rsid w:val="00166082"/>
    <w:rsid w:val="00190142"/>
    <w:rsid w:val="00194EC2"/>
    <w:rsid w:val="001B35BB"/>
    <w:rsid w:val="001C2D70"/>
    <w:rsid w:val="001D0470"/>
    <w:rsid w:val="001F7A93"/>
    <w:rsid w:val="001F7E27"/>
    <w:rsid w:val="00203B09"/>
    <w:rsid w:val="00225D29"/>
    <w:rsid w:val="00226972"/>
    <w:rsid w:val="002425A2"/>
    <w:rsid w:val="00263A0D"/>
    <w:rsid w:val="00265BD2"/>
    <w:rsid w:val="00267E17"/>
    <w:rsid w:val="00274D5C"/>
    <w:rsid w:val="00280903"/>
    <w:rsid w:val="002B2024"/>
    <w:rsid w:val="002C3100"/>
    <w:rsid w:val="002D5391"/>
    <w:rsid w:val="002D5DAA"/>
    <w:rsid w:val="002F3385"/>
    <w:rsid w:val="00310B09"/>
    <w:rsid w:val="00312AE5"/>
    <w:rsid w:val="0032666B"/>
    <w:rsid w:val="00335391"/>
    <w:rsid w:val="00347F94"/>
    <w:rsid w:val="003724FF"/>
    <w:rsid w:val="00373220"/>
    <w:rsid w:val="00373CB1"/>
    <w:rsid w:val="003858B7"/>
    <w:rsid w:val="003B309E"/>
    <w:rsid w:val="003C7244"/>
    <w:rsid w:val="003D6B94"/>
    <w:rsid w:val="00420EB8"/>
    <w:rsid w:val="00433886"/>
    <w:rsid w:val="004737AF"/>
    <w:rsid w:val="004946D0"/>
    <w:rsid w:val="0049574F"/>
    <w:rsid w:val="004A0E6D"/>
    <w:rsid w:val="004E37F8"/>
    <w:rsid w:val="005032D5"/>
    <w:rsid w:val="00523522"/>
    <w:rsid w:val="00525991"/>
    <w:rsid w:val="005437C8"/>
    <w:rsid w:val="00577CC4"/>
    <w:rsid w:val="005D2FC2"/>
    <w:rsid w:val="005E14AB"/>
    <w:rsid w:val="005F164C"/>
    <w:rsid w:val="005F62E3"/>
    <w:rsid w:val="006225FF"/>
    <w:rsid w:val="00632949"/>
    <w:rsid w:val="00633242"/>
    <w:rsid w:val="006521E9"/>
    <w:rsid w:val="006650C2"/>
    <w:rsid w:val="006712F4"/>
    <w:rsid w:val="006954F2"/>
    <w:rsid w:val="006B505E"/>
    <w:rsid w:val="006E2C3D"/>
    <w:rsid w:val="006E7D02"/>
    <w:rsid w:val="006F7037"/>
    <w:rsid w:val="00710A77"/>
    <w:rsid w:val="00726996"/>
    <w:rsid w:val="00740BD9"/>
    <w:rsid w:val="00741D89"/>
    <w:rsid w:val="00773571"/>
    <w:rsid w:val="00795ECA"/>
    <w:rsid w:val="007A438B"/>
    <w:rsid w:val="007A54ED"/>
    <w:rsid w:val="007A5DA2"/>
    <w:rsid w:val="007E071C"/>
    <w:rsid w:val="00802196"/>
    <w:rsid w:val="00810FEE"/>
    <w:rsid w:val="008408DB"/>
    <w:rsid w:val="00875543"/>
    <w:rsid w:val="008A59C8"/>
    <w:rsid w:val="008B52A0"/>
    <w:rsid w:val="008C4BCD"/>
    <w:rsid w:val="009051BD"/>
    <w:rsid w:val="00907383"/>
    <w:rsid w:val="00923443"/>
    <w:rsid w:val="009329AF"/>
    <w:rsid w:val="00955F36"/>
    <w:rsid w:val="00961721"/>
    <w:rsid w:val="009636BF"/>
    <w:rsid w:val="009A1BFC"/>
    <w:rsid w:val="009A30F1"/>
    <w:rsid w:val="00A07E4E"/>
    <w:rsid w:val="00A106EF"/>
    <w:rsid w:val="00A21680"/>
    <w:rsid w:val="00A6047C"/>
    <w:rsid w:val="00A76B54"/>
    <w:rsid w:val="00A83EAE"/>
    <w:rsid w:val="00A97A92"/>
    <w:rsid w:val="00AA2206"/>
    <w:rsid w:val="00AA6B30"/>
    <w:rsid w:val="00B05C72"/>
    <w:rsid w:val="00B1794B"/>
    <w:rsid w:val="00B22342"/>
    <w:rsid w:val="00B33115"/>
    <w:rsid w:val="00B358EE"/>
    <w:rsid w:val="00B41860"/>
    <w:rsid w:val="00B44C1B"/>
    <w:rsid w:val="00B610F3"/>
    <w:rsid w:val="00B85E42"/>
    <w:rsid w:val="00BB3766"/>
    <w:rsid w:val="00BB47BC"/>
    <w:rsid w:val="00BC3C8A"/>
    <w:rsid w:val="00C06633"/>
    <w:rsid w:val="00C13A82"/>
    <w:rsid w:val="00C177DD"/>
    <w:rsid w:val="00CA14D1"/>
    <w:rsid w:val="00CC4545"/>
    <w:rsid w:val="00CD42A9"/>
    <w:rsid w:val="00CF1F38"/>
    <w:rsid w:val="00CF6386"/>
    <w:rsid w:val="00D01E08"/>
    <w:rsid w:val="00D026B9"/>
    <w:rsid w:val="00D14CCF"/>
    <w:rsid w:val="00D479E6"/>
    <w:rsid w:val="00D575A1"/>
    <w:rsid w:val="00D85FAD"/>
    <w:rsid w:val="00D87013"/>
    <w:rsid w:val="00DA27F6"/>
    <w:rsid w:val="00DB2012"/>
    <w:rsid w:val="00DD3E29"/>
    <w:rsid w:val="00DD73AD"/>
    <w:rsid w:val="00DE48DC"/>
    <w:rsid w:val="00E03237"/>
    <w:rsid w:val="00E10354"/>
    <w:rsid w:val="00E2082B"/>
    <w:rsid w:val="00E21512"/>
    <w:rsid w:val="00E441DB"/>
    <w:rsid w:val="00E63CE8"/>
    <w:rsid w:val="00E7690D"/>
    <w:rsid w:val="00EA7224"/>
    <w:rsid w:val="00F058F8"/>
    <w:rsid w:val="00F116E4"/>
    <w:rsid w:val="00F11EE5"/>
    <w:rsid w:val="00F178F9"/>
    <w:rsid w:val="00F32CF2"/>
    <w:rsid w:val="00F47E00"/>
    <w:rsid w:val="00F6043D"/>
    <w:rsid w:val="00F72DA4"/>
    <w:rsid w:val="00F93C6F"/>
    <w:rsid w:val="00F97AD6"/>
    <w:rsid w:val="00F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2571"/>
  <w15:docId w15:val="{18535841-F5B0-4318-9338-2F331F99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  <w:style w:type="paragraph" w:customStyle="1" w:styleId="tkTekst">
    <w:name w:val="_Текст обычный (tkTekst)"/>
    <w:basedOn w:val="a"/>
    <w:rsid w:val="005E14A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6A627-D58A-40DE-BABB-540DC639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Жамиля Кадырова</dc:creator>
  <cp:lastModifiedBy>Bakyt Djaparov</cp:lastModifiedBy>
  <cp:revision>14</cp:revision>
  <cp:lastPrinted>2020-12-23T10:22:00Z</cp:lastPrinted>
  <dcterms:created xsi:type="dcterms:W3CDTF">2020-11-24T04:12:00Z</dcterms:created>
  <dcterms:modified xsi:type="dcterms:W3CDTF">2020-12-24T04:56:00Z</dcterms:modified>
</cp:coreProperties>
</file>